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8A2DFC"/>
          <w:sz w:val="18"/>
        </w:rPr>
        <w:t>JYNX RECRUITING  •  CANDIDATE RESOURCE CENTER</w:t>
      </w:r>
    </w:p>
    <w:p>
      <w:pPr>
        <w:spacing w:after="40"/>
        <w:jc w:val="center"/>
      </w:pPr>
      <w:r>
        <w:rPr>
          <w:rFonts w:ascii="Calibri" w:hAnsi="Calibri"/>
          <w:b/>
          <w:color w:val="1A1A1A"/>
          <w:sz w:val="40"/>
        </w:rPr>
        <w:t>Applying to Remote Roles from Outside the US</w:t>
      </w:r>
    </w:p>
    <w:p>
      <w:pPr>
        <w:spacing w:after="280"/>
        <w:jc w:val="center"/>
      </w:pPr>
      <w:r>
        <w:rPr>
          <w:rFonts w:ascii="Calibri" w:hAnsi="Calibri"/>
          <w:i/>
          <w:sz w:val="20"/>
        </w:rPr>
        <w:t>Free for every job seeker. No catch.</w:t>
      </w:r>
    </w:p>
    <w:p>
      <w:r>
        <w:rPr>
          <w:rFonts w:ascii="Calibri" w:hAnsi="Calibri"/>
          <w:i/>
          <w:sz w:val="22"/>
        </w:rPr>
        <w:t>If you live outside the United States and want remote work with US or global companies, the rules are different from a local job hunt. This guide covers the strategy that actually works — built from a real international job search.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The core principle</w:t>
      </w:r>
    </w:p>
    <w:p>
      <w:r>
        <w:rPr>
          <w:rFonts w:ascii="Calibri" w:hAnsi="Calibri"/>
          <w:i w:val="0"/>
          <w:sz w:val="22"/>
        </w:rPr>
        <w:t>Consider US remote roles unless they explicitly require local residence or exclude international applicants. The absence of an exclusion is an opening. Applying costs nothing — a rejection costs nothing, but a role you never applied for costs everything.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How to read a posting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No exclusion listed — </w:t>
      </w:r>
      <w:r>
        <w:rPr>
          <w:rFonts w:ascii="Calibri" w:hAnsi="Calibri"/>
          <w:sz w:val="22"/>
        </w:rPr>
        <w:t>"US remote" with no residence requirement? Apply. Many companies hire internationally through EOR platforms even when the posting doesn't say so.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Work authorization — </w:t>
      </w:r>
      <w:r>
        <w:rPr>
          <w:rFonts w:ascii="Calibri" w:hAnsi="Calibri"/>
          <w:sz w:val="22"/>
        </w:rPr>
        <w:t>"Must be authorized to work in the US" — if you are a US citizen, you clear this from anywhere.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Residence required — </w:t>
      </w:r>
      <w:r>
        <w:rPr>
          <w:rFonts w:ascii="Calibri" w:hAnsi="Calibri"/>
          <w:sz w:val="22"/>
        </w:rPr>
        <w:t>"Must reside in [state]" or "US-based only" — that is a hard requirement. Move on.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Government work — </w:t>
      </w:r>
      <w:r>
        <w:rPr>
          <w:rFonts w:ascii="Calibri" w:hAnsi="Calibri"/>
          <w:sz w:val="22"/>
        </w:rPr>
        <w:t>Federal contractor roles almost always require US residence or clearance. Treat as out unless the posting says otherwise.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Verify on the source — </w:t>
      </w:r>
      <w:r>
        <w:rPr>
          <w:rFonts w:ascii="Calibri" w:hAnsi="Calibri"/>
          <w:sz w:val="22"/>
        </w:rPr>
        <w:t>Check the employer's own careers page, not just the job board. Boards carry stale and mirrored listings; the company's site is the truth.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The EOR advantage</w:t>
      </w:r>
    </w:p>
    <w:p>
      <w:r>
        <w:rPr>
          <w:rFonts w:ascii="Calibri" w:hAnsi="Calibri"/>
          <w:i w:val="0"/>
          <w:sz w:val="22"/>
        </w:rPr>
        <w:t>Employer of Record (EOR) platforms — Deel, Remote, Oyster, Papaya Global, Rippling, G-P, and others — let companies hire legally in countries where they have no entity. Companies already on EOR infrastructure are your best targets: the "but you're not in the US" objection cannot exist because their whole model is built for it. When researching a company, check whether they hire globally. If they do, say so in your application — it answers their unspoken question before they ask it.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Compensation reality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US remote salaries go much further outside the US. A $30,000 salary is life-changing money in many countries — don't filter yourself out of bands that look low by US standards.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Convert listed pay to your local currency before deciding. Know your floor and carry it yourself.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Roles without listed pay are still worth applying to. Flag the pay as unknown and negotiate directly — never assume it's below your floor.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Commission-only roles with no guaranteed base are out, everywhere, always.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Application strategy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Tailor, don't blast. </w:t>
      </w:r>
      <w:r>
        <w:rPr>
          <w:rFonts w:ascii="Calibri" w:hAnsi="Calibri"/>
          <w:sz w:val="22"/>
        </w:rPr>
        <w:t>Quality over volume. Ten tailored applications beat fifty spray-and-pray submissions.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Keyword-match. </w:t>
      </w:r>
      <w:r>
        <w:rPr>
          <w:rFonts w:ascii="Calibri" w:hAnsi="Calibri"/>
          <w:sz w:val="22"/>
        </w:rPr>
        <w:t>Mirror the posting's keywords in your resume. If it says "customer success," don't write "customer service" and hope they connect the dots.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Show your location. </w:t>
      </w:r>
      <w:r>
        <w:rPr>
          <w:rFonts w:ascii="Calibri" w:hAnsi="Calibri"/>
          <w:sz w:val="22"/>
        </w:rPr>
        <w:t>Keep your location visible on your resume. Remote employers screen for eligibility — hiding your country wastes everyone's time.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Track everything. </w:t>
      </w:r>
      <w:r>
        <w:rPr>
          <w:rFonts w:ascii="Calibri" w:hAnsi="Calibri"/>
          <w:sz w:val="22"/>
        </w:rPr>
        <w:t>Track every application: company, role, date, link, status. A simple spreadsheet prevents duplicate applications and missed follow-ups.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Time zones are a feature</w:t>
      </w:r>
    </w:p>
    <w:p>
      <w:r>
        <w:rPr>
          <w:rFonts w:ascii="Calibri" w:hAnsi="Calibri"/>
          <w:i w:val="0"/>
          <w:sz w:val="22"/>
        </w:rPr>
        <w:t>If you're in Latin America, you're on US time zones — say so. "I work US Eastern hours" removes a concern before it's raised. If you're further afield, be upfront about your overlap hours. Many teams care about overlap, not location.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Watch out for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Surveillance software. Some remote employers require screen-capture or activity-monitoring tools as "proof of work." Know what you're agreeing to before you accept.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Stale postings. If a listing is months old with no posting date, verify it's still live on the employer's site before investing time.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Scams. No legitimate employer asks you to pay for equipment, training, or "processing" before your first day.</w:t>
      </w:r>
    </w:p>
    <w:p>
      <w:r>
        <w:rPr>
          <w:rFonts w:ascii="Calibri" w:hAnsi="Calibri"/>
          <w:i/>
          <w:sz w:val="22"/>
        </w:rPr>
        <w:t>Remote work from outside the US is real, and the companies set up for it are hiring right now. Your edge is preparation: a parser-proof resume, keyword-matched applications, and the confidence to apply where others self-reject. The JYNX Candidate Resource Team is in your corner.</w:t>
      </w:r>
    </w:p>
    <w:p>
      <w:pPr>
        <w:spacing w:before="360"/>
        <w:jc w:val="center"/>
      </w:pPr>
      <w:r>
        <w:rPr>
          <w:rFonts w:ascii="Calibri" w:hAnsi="Calibri"/>
          <w:i/>
          <w:color w:val="8A2DFC"/>
          <w:sz w:val="18"/>
        </w:rPr>
        <w:t>The JYNX Candidate Resource Team built this guide from actual candidate research in an ongoing international remote job search.</w:t>
      </w:r>
    </w:p>
    <w:p>
      <w:pPr>
        <w:jc w:val="center"/>
      </w:pPr>
      <w:r>
        <w:rPr>
          <w:rFonts w:ascii="Calibri" w:hAnsi="Calibri"/>
          <w:color w:val="8A2DFC"/>
          <w:sz w:val="18"/>
        </w:rPr>
        <w:t>jynxrecruiting.com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Applying to Remote Roles from Outside the US – JYNX Candidate Resource Center</dc:title>
  <dc:subject>Candidate Resource Center</dc:subject>
  <dc:creator>JYNX Recruiting</dc:creator>
  <cp:keywords>JYNX Recruiting, job search, candidate resources</cp:keywords>
  <dc:description>Free for every job seeker. jynxrecruiting.com</dc:description>
  <cp:lastModifiedBy>JYNX Recruiting</cp:lastModifiedBy>
  <cp:revision>1</cp:revision>
  <dcterms:created xsi:type="dcterms:W3CDTF">2026-10-10T11:59:07Z</dcterms:created>
  <dcterms:modified xsi:type="dcterms:W3CDTF">2026-10-10T11:59:07Z</dcterms:modified>
  <cp:category/>
</cp:coreProperties>
</file>