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8A2DFC"/>
          <w:sz w:val="18"/>
        </w:rPr>
        <w:t>JYNX RECRUITING  •  CANDIDATE RESOURCE CENTER</w:t>
      </w:r>
    </w:p>
    <w:p>
      <w:pPr>
        <w:spacing w:after="40"/>
        <w:jc w:val="center"/>
      </w:pPr>
      <w:r>
        <w:rPr>
          <w:rFonts w:ascii="Calibri" w:hAnsi="Calibri"/>
          <w:b/>
          <w:color w:val="1A1A1A"/>
          <w:sz w:val="40"/>
        </w:rPr>
        <w:t>LinkedIn Profile Checklist</w:t>
      </w:r>
    </w:p>
    <w:p>
      <w:pPr>
        <w:spacing w:after="280"/>
        <w:jc w:val="center"/>
      </w:pPr>
      <w:r>
        <w:rPr>
          <w:rFonts w:ascii="Calibri" w:hAnsi="Calibri"/>
          <w:i/>
          <w:sz w:val="20"/>
        </w:rPr>
        <w:t>Free for every job seeker. No catch.</w:t>
      </w:r>
    </w:p>
    <w:p>
      <w:r>
        <w:rPr>
          <w:rFonts w:ascii="Calibri" w:hAnsi="Calibri"/>
          <w:i/>
          <w:sz w:val="22"/>
        </w:rPr>
        <w:t>Recruiters decide in about 10 seconds whether your profile is worth a closer look. Work through this checklist top to bottom — every box you check makes you more findable and more hireable.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Photo &amp; Banner</w:t>
      </w:r>
    </w:p>
    <w:p>
      <w:pPr>
        <w:spacing w:after="60"/>
      </w:pPr>
      <w:r>
        <w:rPr>
          <w:rFonts w:ascii="Calibri" w:hAnsi="Calibri"/>
          <w:sz w:val="22"/>
        </w:rPr>
        <w:t>☐  Professional headshot: clear face, plain background, you alone, smiling</w:t>
      </w:r>
    </w:p>
    <w:p>
      <w:pPr>
        <w:spacing w:after="60"/>
      </w:pPr>
      <w:r>
        <w:rPr>
          <w:rFonts w:ascii="Calibri" w:hAnsi="Calibri"/>
          <w:sz w:val="22"/>
        </w:rPr>
        <w:t>☐  Banner image: something related to your field (not the default blue gradient)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Headline (the most important line on your profile)</w:t>
      </w:r>
    </w:p>
    <w:p>
      <w:r>
        <w:rPr>
          <w:rFonts w:ascii="Calibri" w:hAnsi="Calibri"/>
          <w:i w:val="0"/>
          <w:sz w:val="22"/>
        </w:rPr>
        <w:t>Formula: [Title or target role] | [2–3 specialties] | [proof or differentiator]</w:t>
      </w:r>
    </w:p>
    <w:p>
      <w:r>
        <w:rPr>
          <w:rFonts w:ascii="Calibri" w:hAnsi="Calibri"/>
          <w:i/>
          <w:sz w:val="22"/>
        </w:rPr>
        <w:t>Example: “HR Generalist | Onboarding &amp; Employee Relations | Bilingual EN/ES | 10+ yrs multi-site operations”</w:t>
      </w:r>
    </w:p>
    <w:p>
      <w:pPr>
        <w:spacing w:after="60"/>
      </w:pPr>
      <w:r>
        <w:rPr>
          <w:rFonts w:ascii="Calibri" w:hAnsi="Calibri"/>
          <w:sz w:val="22"/>
        </w:rPr>
        <w:t>☐  Headline states what you DO, not just your last job title</w:t>
      </w:r>
    </w:p>
    <w:p>
      <w:pPr>
        <w:spacing w:after="60"/>
      </w:pPr>
      <w:r>
        <w:rPr>
          <w:rFonts w:ascii="Calibri" w:hAnsi="Calibri"/>
          <w:sz w:val="22"/>
        </w:rPr>
        <w:t>☐  Includes 2–3 keywords recruiters search for in your field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About Section</w:t>
      </w:r>
    </w:p>
    <w:p>
      <w:pPr>
        <w:spacing w:after="60"/>
      </w:pPr>
      <w:r>
        <w:rPr>
          <w:rFonts w:ascii="Calibri" w:hAnsi="Calibri"/>
          <w:sz w:val="22"/>
        </w:rPr>
        <w:t>☐  First 2 lines hook the reader (they show before “see more”)</w:t>
      </w:r>
    </w:p>
    <w:p>
      <w:pPr>
        <w:spacing w:after="60"/>
      </w:pPr>
      <w:r>
        <w:rPr>
          <w:rFonts w:ascii="Calibri" w:hAnsi="Calibri"/>
          <w:sz w:val="22"/>
        </w:rPr>
        <w:t>☐  3–4 short paragraphs: who you are, what you’re great at, proof, what you’re looking for</w:t>
      </w:r>
    </w:p>
    <w:p>
      <w:pPr>
        <w:spacing w:after="60"/>
      </w:pPr>
      <w:r>
        <w:rPr>
          <w:rFonts w:ascii="Calibri" w:hAnsi="Calibri"/>
          <w:sz w:val="22"/>
        </w:rPr>
        <w:t>☐  Ends with how to reach you (email) and what roles you’re open to</w:t>
      </w:r>
    </w:p>
    <w:p>
      <w:pPr>
        <w:spacing w:after="60"/>
      </w:pPr>
      <w:r>
        <w:rPr>
          <w:rFonts w:ascii="Calibri" w:hAnsi="Calibri"/>
          <w:sz w:val="22"/>
        </w:rPr>
        <w:t>☐  Written in first person — it’s a conversation, not a resume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Experience</w:t>
      </w:r>
    </w:p>
    <w:p>
      <w:pPr>
        <w:spacing w:after="60"/>
      </w:pPr>
      <w:r>
        <w:rPr>
          <w:rFonts w:ascii="Calibri" w:hAnsi="Calibri"/>
          <w:sz w:val="22"/>
        </w:rPr>
        <w:t>☐  Every role has 3–5 bullet points starting with strong verbs</w:t>
      </w:r>
    </w:p>
    <w:p>
      <w:pPr>
        <w:spacing w:after="60"/>
      </w:pPr>
      <w:r>
        <w:rPr>
          <w:rFonts w:ascii="Calibri" w:hAnsi="Calibri"/>
          <w:sz w:val="22"/>
        </w:rPr>
        <w:t>☐  Bullets include numbers: team size, budget, % improvements, volume</w:t>
      </w:r>
    </w:p>
    <w:p>
      <w:pPr>
        <w:spacing w:after="60"/>
      </w:pPr>
      <w:r>
        <w:rPr>
          <w:rFonts w:ascii="Calibri" w:hAnsi="Calibri"/>
          <w:sz w:val="22"/>
        </w:rPr>
        <w:t>☐  Most recent role is the most detailed; older roles get shorter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Skills, Recommendations &amp; Extras</w:t>
      </w:r>
    </w:p>
    <w:p>
      <w:pPr>
        <w:spacing w:after="60"/>
      </w:pPr>
      <w:r>
        <w:rPr>
          <w:rFonts w:ascii="Calibri" w:hAnsi="Calibri"/>
          <w:sz w:val="22"/>
        </w:rPr>
        <w:t>☐  At least 10 skills listed; top 3 pinned are the ones you want to be hired for</w:t>
      </w:r>
    </w:p>
    <w:p>
      <w:pPr>
        <w:spacing w:after="60"/>
      </w:pPr>
      <w:r>
        <w:rPr>
          <w:rFonts w:ascii="Calibri" w:hAnsi="Calibri"/>
          <w:sz w:val="22"/>
        </w:rPr>
        <w:t>☐  2–3 recommendations from managers or colleagues (ask — most people say yes)</w:t>
      </w:r>
    </w:p>
    <w:p>
      <w:pPr>
        <w:spacing w:after="60"/>
      </w:pPr>
      <w:r>
        <w:rPr>
          <w:rFonts w:ascii="Calibri" w:hAnsi="Calibri"/>
          <w:sz w:val="22"/>
        </w:rPr>
        <w:t>☐  Licenses, certifications, courses, and volunteer work filled in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Settings &amp; Activity</w:t>
      </w:r>
    </w:p>
    <w:p>
      <w:pPr>
        <w:spacing w:after="60"/>
      </w:pPr>
      <w:r>
        <w:rPr>
          <w:rFonts w:ascii="Calibri" w:hAnsi="Calibri"/>
          <w:sz w:val="22"/>
        </w:rPr>
        <w:t>☐  “Open to Work” turned on with 3–5 target job titles and locations</w:t>
      </w:r>
    </w:p>
    <w:p>
      <w:pPr>
        <w:spacing w:after="60"/>
      </w:pPr>
      <w:r>
        <w:rPr>
          <w:rFonts w:ascii="Calibri" w:hAnsi="Calibri"/>
          <w:sz w:val="22"/>
        </w:rPr>
        <w:t>☐  Profile is public and has a custom URL (linkedin.com/in/yourname)</w:t>
      </w:r>
    </w:p>
    <w:p>
      <w:pPr>
        <w:spacing w:after="60"/>
      </w:pPr>
      <w:r>
        <w:rPr>
          <w:rFonts w:ascii="Calibri" w:hAnsi="Calibri"/>
          <w:sz w:val="22"/>
        </w:rPr>
        <w:t>☐  You engage weekly: comment on posts in your field, share one insight, connect with 5 people</w:t>
      </w:r>
    </w:p>
    <w:p>
      <w:r>
        <w:rPr>
          <w:rFonts w:ascii="Calibri" w:hAnsi="Calibri"/>
          <w:i/>
          <w:sz w:val="22"/>
        </w:rPr>
        <w:t>A dead profile tells recruiters you’re not serious. Fifteen minutes a week keeps you visible.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LinkedIn Profile Checklist – JYNX Candidate Resource Center</dc:title>
  <dc:subject>Candidate Resource Center</dc:subject>
  <dc:creator>JYNX Recruiting</dc:creator>
  <cp:keywords>JYNX Recruiting, job search, candidate resources</cp:keywords>
  <dc:description>Free for every job seeker. jynxrecruiting.com</dc:description>
  <cp:lastModifiedBy>JYNX Recruiting</cp:lastModifiedBy>
  <cp:revision>1</cp:revision>
  <dcterms:created xsi:type="dcterms:W3CDTF">2026-10-10T16:21:12Z</dcterms:created>
  <dcterms:modified xsi:type="dcterms:W3CDTF">2026-10-10T16:21:12Z</dcterms:modified>
  <cp:category/>
</cp:coreProperties>
</file>